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CE3" w:rsidRDefault="00866CE3" w:rsidP="00866CE3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 xml:space="preserve">IPGPar: </w:t>
      </w:r>
      <w:r w:rsidR="004B230C">
        <w:rPr>
          <w:rFonts w:ascii="Arial" w:hAnsi="Arial" w:cs="Arial"/>
          <w:b/>
          <w:bCs/>
          <w:color w:val="222222"/>
        </w:rPr>
        <w:t xml:space="preserve">Resumo da </w:t>
      </w:r>
      <w:r>
        <w:rPr>
          <w:rFonts w:ascii="Arial" w:hAnsi="Arial" w:cs="Arial"/>
          <w:b/>
          <w:bCs/>
          <w:color w:val="222222"/>
        </w:rPr>
        <w:t>Re</w:t>
      </w:r>
      <w:r w:rsidR="00573206">
        <w:rPr>
          <w:rFonts w:ascii="Arial" w:hAnsi="Arial" w:cs="Arial"/>
          <w:b/>
          <w:bCs/>
          <w:color w:val="222222"/>
        </w:rPr>
        <w:t>união</w:t>
      </w:r>
      <w:r>
        <w:rPr>
          <w:rFonts w:ascii="Arial" w:hAnsi="Arial" w:cs="Arial"/>
          <w:b/>
          <w:bCs/>
          <w:color w:val="222222"/>
        </w:rPr>
        <w:t xml:space="preserve"> – </w:t>
      </w:r>
      <w:r w:rsidR="00573206">
        <w:rPr>
          <w:rFonts w:ascii="Arial" w:hAnsi="Arial" w:cs="Arial"/>
          <w:b/>
          <w:bCs/>
          <w:color w:val="222222"/>
        </w:rPr>
        <w:t>Plano</w:t>
      </w:r>
      <w:r>
        <w:rPr>
          <w:rFonts w:ascii="Arial" w:hAnsi="Arial" w:cs="Arial"/>
          <w:b/>
          <w:bCs/>
          <w:color w:val="222222"/>
        </w:rPr>
        <w:t xml:space="preserve"> Estratégic</w:t>
      </w:r>
      <w:r w:rsidR="00573206">
        <w:rPr>
          <w:rFonts w:ascii="Arial" w:hAnsi="Arial" w:cs="Arial"/>
          <w:b/>
          <w:bCs/>
          <w:color w:val="222222"/>
        </w:rPr>
        <w:t>o</w:t>
      </w:r>
      <w:r>
        <w:rPr>
          <w:rFonts w:ascii="Arial" w:hAnsi="Arial" w:cs="Arial"/>
          <w:b/>
          <w:bCs/>
          <w:color w:val="222222"/>
        </w:rPr>
        <w:t xml:space="preserve"> </w:t>
      </w:r>
      <w:r w:rsidR="00573206">
        <w:rPr>
          <w:rFonts w:ascii="Arial" w:hAnsi="Arial" w:cs="Arial"/>
          <w:b/>
          <w:bCs/>
          <w:color w:val="222222"/>
        </w:rPr>
        <w:t>de</w:t>
      </w:r>
      <w:r>
        <w:rPr>
          <w:rFonts w:ascii="Arial" w:hAnsi="Arial" w:cs="Arial"/>
          <w:b/>
          <w:bCs/>
          <w:color w:val="222222"/>
        </w:rPr>
        <w:t xml:space="preserve"> Petrópolis – Sicomércio – </w:t>
      </w:r>
      <w:r w:rsidR="00573206">
        <w:rPr>
          <w:rFonts w:ascii="Arial" w:hAnsi="Arial" w:cs="Arial"/>
          <w:b/>
          <w:bCs/>
          <w:color w:val="222222"/>
        </w:rPr>
        <w:t>3</w:t>
      </w:r>
      <w:r>
        <w:rPr>
          <w:rFonts w:ascii="Arial" w:hAnsi="Arial" w:cs="Arial"/>
          <w:b/>
          <w:bCs/>
          <w:color w:val="222222"/>
        </w:rPr>
        <w:t>1/</w:t>
      </w:r>
      <w:r w:rsidR="00573206">
        <w:rPr>
          <w:rFonts w:ascii="Arial" w:hAnsi="Arial" w:cs="Arial"/>
          <w:b/>
          <w:bCs/>
          <w:color w:val="222222"/>
        </w:rPr>
        <w:t>0</w:t>
      </w:r>
      <w:r>
        <w:rPr>
          <w:rFonts w:ascii="Arial" w:hAnsi="Arial" w:cs="Arial"/>
          <w:b/>
          <w:bCs/>
          <w:color w:val="222222"/>
        </w:rPr>
        <w:t>1 – 19h</w:t>
      </w:r>
    </w:p>
    <w:p w:rsidR="00CB4B08" w:rsidRDefault="00CB4B08" w:rsidP="00866CE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Bom dia.</w:t>
      </w:r>
    </w:p>
    <w:p w:rsidR="004B230C" w:rsidRDefault="004B230C" w:rsidP="004B230C">
      <w:pPr>
        <w:pStyle w:val="Normal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 w:rsidRPr="004B230C">
        <w:rPr>
          <w:rFonts w:ascii="Arial" w:hAnsi="Arial" w:cs="Arial"/>
          <w:color w:val="222222"/>
        </w:rPr>
        <w:t>O IPGPar – Instituto Pró-Gestão Participativa realizou na 5ª feira, 31 de janeiro, no auditório do Sicomércio, a reunião preparatória para a elaboração do Plano Estratégico de Petrópolis. Entre os mais de sessenta participantes estavam membros de partidos políticos, representantes da academia e de diversas entidades, profissionais, empresários e cidadãos, com o objetivo comum de contribuir para a elaboração desse documento que deve orientar os rumos do município durante os próximos vinte anos.</w:t>
      </w:r>
    </w:p>
    <w:p w:rsidR="004B230C" w:rsidRPr="007834BF" w:rsidRDefault="004B230C" w:rsidP="004B230C">
      <w:pPr>
        <w:pStyle w:val="NormalWeb"/>
        <w:shd w:val="clear" w:color="auto" w:fill="FFFFFF"/>
        <w:spacing w:after="240"/>
        <w:jc w:val="both"/>
        <w:rPr>
          <w:rFonts w:ascii="Arial" w:hAnsi="Arial" w:cs="Arial"/>
        </w:rPr>
      </w:pPr>
      <w:r w:rsidRPr="007834BF">
        <w:rPr>
          <w:rFonts w:ascii="Arial" w:hAnsi="Arial" w:cs="Arial"/>
        </w:rPr>
        <w:t>Silvia Guedón, Presidente do IPGPar, e Cleveland Jones, Vice-Presidente, fizeram um resumo da atuação do instituto no último ano, com a realização de 5 mesas redondas que discutiram vocações econômicas de Petrópolis, onde foi encontrado um problema comum: a falta de um planejamento de longo prazo (20 anos?) que perpasse os planos quadrienais de governos.</w:t>
      </w:r>
    </w:p>
    <w:p w:rsidR="004B230C" w:rsidRPr="004B230C" w:rsidRDefault="004B230C" w:rsidP="004B230C">
      <w:pPr>
        <w:pStyle w:val="Normal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 w:rsidRPr="004B230C">
        <w:rPr>
          <w:rFonts w:ascii="Arial" w:hAnsi="Arial" w:cs="Arial"/>
          <w:color w:val="222222"/>
        </w:rPr>
        <w:t>Foi apresentada uma metodologia de como se pretende realizar os trabalhos, com prazos e metas. Oito grupos de trabalho foram constituídos, incluindo Infraestrutura e Urbanismo, Saúde, Educação, Desenvolvimento Econômico, Meio Ambiente, Cidadania, Administração Pública e Cultura. Os membros de cada grupo de trabalho foram escolhidos dentre os participantes, e construirão o documento com o apoio do IPGPar.</w:t>
      </w:r>
    </w:p>
    <w:p w:rsidR="004B230C" w:rsidRPr="004B230C" w:rsidRDefault="004B230C" w:rsidP="004B230C">
      <w:pPr>
        <w:pStyle w:val="Normal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 w:rsidRPr="004B230C">
        <w:rPr>
          <w:rFonts w:ascii="Arial" w:hAnsi="Arial" w:cs="Arial"/>
          <w:color w:val="222222"/>
        </w:rPr>
        <w:t>Para as próximas etapas dos trabalhos estão previstos levantamentos dos diversos planos setoriais e outros já existentes, e diagnósticos de cada tema, que deverão guiar os trabalhos subsequentes. Serão feitas análises das oportunidades, ameaças, forças e fraquezas, para embasar as propostas de ações prioritárias para mitigar problemas e potencializar resultados.</w:t>
      </w:r>
    </w:p>
    <w:p w:rsidR="004B230C" w:rsidRPr="004B230C" w:rsidRDefault="004B230C" w:rsidP="004B230C">
      <w:pPr>
        <w:pStyle w:val="Normal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 w:rsidRPr="007834BF">
        <w:rPr>
          <w:rFonts w:ascii="Arial" w:hAnsi="Arial" w:cs="Arial"/>
        </w:rPr>
        <w:t xml:space="preserve">O cronograma do IPGPar para os trabalhos do Plano Estratégico de Petrópolis prevê a entrega do texto final até dezembro deste ano. No iníco de 2020 será editado e amplamente divulgado junto à sociedade um documento que será apresentado a todos os candidatos às eleições municipais. A proposta do IPGPar inverte a lógica equivocada que o planejamento </w:t>
      </w:r>
      <w:r w:rsidRPr="004B230C">
        <w:rPr>
          <w:rFonts w:ascii="Arial" w:hAnsi="Arial" w:cs="Arial"/>
          <w:color w:val="222222"/>
        </w:rPr>
        <w:t>estratégico vem do governo, entendendo que deve ser uma construção colaborativa da sociedade, de longo alcance (vinte anos), não apenas com duração de uma gestão dos representantes políticos (quatro anos).</w:t>
      </w:r>
    </w:p>
    <w:p w:rsidR="004B230C" w:rsidRPr="004B230C" w:rsidRDefault="004B230C" w:rsidP="004B230C">
      <w:pPr>
        <w:pStyle w:val="Normal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 w:rsidRPr="004B230C">
        <w:rPr>
          <w:rFonts w:ascii="Arial" w:hAnsi="Arial" w:cs="Arial"/>
          <w:color w:val="222222"/>
        </w:rPr>
        <w:t>Dessa forma, o IPGPar espera contribuir para que os representantes eleitos sigam esse planejamento em suas gestões, adequando seus planos de governo ao que foi elaborado e determinado pela sociedade, não ao contrário.</w:t>
      </w:r>
    </w:p>
    <w:p w:rsidR="004B230C" w:rsidRPr="004B230C" w:rsidRDefault="004B230C" w:rsidP="004B230C">
      <w:pPr>
        <w:pStyle w:val="Normal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 w:rsidRPr="004B230C">
        <w:rPr>
          <w:rFonts w:ascii="Arial" w:hAnsi="Arial" w:cs="Arial"/>
          <w:color w:val="222222"/>
        </w:rPr>
        <w:t>Os interessados em participar dessa iniciativa ainda podem entrar em contato com o IPGPar (ipgpar@gmail.com) até o prazo previsto para a composição dos grupos de trabalho (final de fevereiro).</w:t>
      </w:r>
    </w:p>
    <w:p w:rsidR="004B230C" w:rsidRPr="004B230C" w:rsidRDefault="004B230C" w:rsidP="004B230C">
      <w:pPr>
        <w:pStyle w:val="SemEspaamento"/>
        <w:rPr>
          <w:rFonts w:ascii="Arial" w:hAnsi="Arial" w:cs="Arial"/>
          <w:sz w:val="24"/>
          <w:szCs w:val="24"/>
        </w:rPr>
      </w:pPr>
      <w:r w:rsidRPr="004B230C">
        <w:rPr>
          <w:rFonts w:ascii="Arial" w:hAnsi="Arial" w:cs="Arial"/>
          <w:sz w:val="24"/>
          <w:szCs w:val="24"/>
        </w:rPr>
        <w:t>Prof. Cleveland M. Jones, DSc</w:t>
      </w:r>
    </w:p>
    <w:p w:rsidR="004B230C" w:rsidRPr="004B230C" w:rsidRDefault="004B230C" w:rsidP="004B230C">
      <w:pPr>
        <w:pStyle w:val="SemEspaamento"/>
        <w:rPr>
          <w:rFonts w:ascii="Arial" w:hAnsi="Arial" w:cs="Arial"/>
          <w:sz w:val="24"/>
          <w:szCs w:val="24"/>
        </w:rPr>
      </w:pPr>
      <w:r w:rsidRPr="004B230C">
        <w:rPr>
          <w:rFonts w:ascii="Arial" w:hAnsi="Arial" w:cs="Arial"/>
          <w:sz w:val="24"/>
          <w:szCs w:val="24"/>
        </w:rPr>
        <w:t>Membro, Geosciences Advisory Board - NXT Energy Solutions</w:t>
      </w:r>
    </w:p>
    <w:p w:rsidR="004B230C" w:rsidRPr="004B230C" w:rsidRDefault="004B230C" w:rsidP="004B230C">
      <w:pPr>
        <w:pStyle w:val="SemEspaamento"/>
        <w:rPr>
          <w:rFonts w:ascii="Arial" w:hAnsi="Arial" w:cs="Arial"/>
          <w:sz w:val="24"/>
          <w:szCs w:val="24"/>
        </w:rPr>
      </w:pPr>
      <w:r w:rsidRPr="004B230C">
        <w:rPr>
          <w:rFonts w:ascii="Arial" w:hAnsi="Arial" w:cs="Arial"/>
          <w:sz w:val="24"/>
          <w:szCs w:val="24"/>
        </w:rPr>
        <w:t>Pesquisador do INOG – Instituto Nacional de Óleo e Gás/CNPq</w:t>
      </w:r>
    </w:p>
    <w:p w:rsidR="004B230C" w:rsidRPr="004B230C" w:rsidRDefault="004B230C" w:rsidP="004B230C">
      <w:pPr>
        <w:pStyle w:val="SemEspaamento"/>
        <w:rPr>
          <w:rFonts w:ascii="Arial" w:hAnsi="Arial" w:cs="Arial"/>
          <w:sz w:val="24"/>
          <w:szCs w:val="24"/>
        </w:rPr>
      </w:pPr>
      <w:r w:rsidRPr="004B230C">
        <w:rPr>
          <w:rFonts w:ascii="Arial" w:hAnsi="Arial" w:cs="Arial"/>
          <w:sz w:val="24"/>
          <w:szCs w:val="24"/>
        </w:rPr>
        <w:t>+55 24 98127-3942 – mobile</w:t>
      </w:r>
    </w:p>
    <w:p w:rsidR="004B230C" w:rsidRPr="004B230C" w:rsidRDefault="004B230C" w:rsidP="004B230C">
      <w:pPr>
        <w:pStyle w:val="SemEspaamento"/>
        <w:rPr>
          <w:rFonts w:ascii="Arial" w:hAnsi="Arial" w:cs="Arial"/>
          <w:sz w:val="24"/>
          <w:szCs w:val="24"/>
        </w:rPr>
      </w:pPr>
      <w:r w:rsidRPr="004B230C">
        <w:rPr>
          <w:rFonts w:ascii="Arial" w:hAnsi="Arial" w:cs="Arial"/>
          <w:sz w:val="24"/>
          <w:szCs w:val="24"/>
        </w:rPr>
        <w:lastRenderedPageBreak/>
        <w:t>LinkedIn: www.linkedin.com/in/clevelandmjones</w:t>
      </w:r>
    </w:p>
    <w:p w:rsidR="004B230C" w:rsidRPr="004B230C" w:rsidRDefault="004B230C" w:rsidP="004B230C">
      <w:pPr>
        <w:pStyle w:val="SemEspaamento"/>
        <w:rPr>
          <w:rFonts w:ascii="Arial" w:hAnsi="Arial" w:cs="Arial"/>
          <w:sz w:val="24"/>
          <w:szCs w:val="24"/>
        </w:rPr>
      </w:pPr>
      <w:r w:rsidRPr="004B230C">
        <w:rPr>
          <w:rFonts w:ascii="Arial" w:hAnsi="Arial" w:cs="Arial"/>
          <w:sz w:val="24"/>
          <w:szCs w:val="24"/>
        </w:rPr>
        <w:t xml:space="preserve">Lattes: </w:t>
      </w:r>
      <w:hyperlink r:id="rId4" w:history="1">
        <w:r w:rsidRPr="004B230C">
          <w:rPr>
            <w:rStyle w:val="Hyperlink"/>
            <w:rFonts w:ascii="Arial" w:hAnsi="Arial" w:cs="Arial"/>
            <w:sz w:val="24"/>
            <w:szCs w:val="24"/>
          </w:rPr>
          <w:t>http://lattes.cnpq.br/2858652663353677</w:t>
        </w:r>
      </w:hyperlink>
    </w:p>
    <w:p w:rsidR="004B230C" w:rsidRPr="004B230C" w:rsidRDefault="004B230C" w:rsidP="004B230C">
      <w:pPr>
        <w:pStyle w:val="Normal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bookmarkStart w:id="0" w:name="_GoBack"/>
      <w:bookmarkEnd w:id="0"/>
    </w:p>
    <w:p w:rsidR="00866CE3" w:rsidRDefault="00866CE3" w:rsidP="00866CE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Mais informações podem ser encontradas nos nossos canais na mídia social e na internet: </w:t>
      </w:r>
      <w:hyperlink r:id="rId5" w:tgtFrame="_blank" w:history="1">
        <w:r>
          <w:rPr>
            <w:rStyle w:val="Hyperlink"/>
            <w:rFonts w:ascii="Arial" w:hAnsi="Arial" w:cs="Arial"/>
          </w:rPr>
          <w:t>www.ipgpar.org</w:t>
        </w:r>
      </w:hyperlink>
      <w:r>
        <w:rPr>
          <w:rStyle w:val="Hyperlink"/>
          <w:rFonts w:ascii="Arial" w:hAnsi="Arial" w:cs="Arial"/>
        </w:rPr>
        <w:t>,</w:t>
      </w:r>
      <w:r>
        <w:rPr>
          <w:rFonts w:ascii="Arial" w:hAnsi="Arial" w:cs="Arial"/>
          <w:color w:val="222222"/>
        </w:rPr>
        <w:t xml:space="preserve"> </w:t>
      </w:r>
      <w:hyperlink r:id="rId6" w:tgtFrame="_blank" w:history="1">
        <w:r>
          <w:rPr>
            <w:rStyle w:val="Hyperlink"/>
            <w:rFonts w:ascii="Arial" w:hAnsi="Arial" w:cs="Arial"/>
          </w:rPr>
          <w:t>www.dadosmunicipais.org.br</w:t>
        </w:r>
      </w:hyperlink>
      <w:r>
        <w:rPr>
          <w:rFonts w:ascii="Arial" w:hAnsi="Arial" w:cs="Arial"/>
          <w:color w:val="222222"/>
        </w:rPr>
        <w:t xml:space="preserve"> e no Facebook (IPGPar).</w:t>
      </w:r>
    </w:p>
    <w:p w:rsidR="00866CE3" w:rsidRDefault="00866CE3" w:rsidP="00866CE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222222"/>
        </w:rPr>
      </w:pPr>
      <w:r w:rsidRPr="003F3566"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53DD6706" wp14:editId="6FC64039">
            <wp:simplePos x="0" y="0"/>
            <wp:positionH relativeFrom="margin">
              <wp:posOffset>0</wp:posOffset>
            </wp:positionH>
            <wp:positionV relativeFrom="paragraph">
              <wp:posOffset>82550</wp:posOffset>
            </wp:positionV>
            <wp:extent cx="1960245" cy="1031240"/>
            <wp:effectExtent l="0" t="0" r="1905" b="0"/>
            <wp:wrapSquare wrapText="bothSides"/>
            <wp:docPr id="4" name="Imagem 4" descr="Logo IPGP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PGPa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24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6CE3" w:rsidRDefault="00866CE3" w:rsidP="00866CE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noProof/>
        </w:rPr>
      </w:pPr>
    </w:p>
    <w:p w:rsidR="00866CE3" w:rsidRDefault="00866CE3" w:rsidP="00352F88">
      <w:pPr>
        <w:spacing w:after="0"/>
        <w:ind w:left="708" w:firstLine="708"/>
        <w:outlineLvl w:val="0"/>
        <w:rPr>
          <w:rFonts w:ascii="Arial" w:hAnsi="Arial" w:cs="Arial"/>
          <w:noProof/>
          <w:sz w:val="24"/>
          <w:lang w:eastAsia="pt-BR"/>
        </w:rPr>
      </w:pPr>
    </w:p>
    <w:p w:rsidR="00866CE3" w:rsidRDefault="00866CE3" w:rsidP="00352F88">
      <w:pPr>
        <w:spacing w:after="0"/>
        <w:ind w:left="708" w:firstLine="708"/>
        <w:outlineLvl w:val="0"/>
        <w:rPr>
          <w:rFonts w:ascii="Arial" w:hAnsi="Arial" w:cs="Arial"/>
          <w:noProof/>
          <w:sz w:val="24"/>
          <w:lang w:eastAsia="pt-BR"/>
        </w:rPr>
      </w:pPr>
    </w:p>
    <w:p w:rsidR="00866CE3" w:rsidRDefault="00866CE3" w:rsidP="00352F88">
      <w:pPr>
        <w:spacing w:after="0"/>
        <w:ind w:left="708" w:firstLine="708"/>
        <w:outlineLvl w:val="0"/>
        <w:rPr>
          <w:rFonts w:ascii="Arial" w:hAnsi="Arial" w:cs="Arial"/>
          <w:noProof/>
          <w:sz w:val="24"/>
          <w:lang w:eastAsia="pt-BR"/>
        </w:rPr>
      </w:pPr>
    </w:p>
    <w:p w:rsidR="00352F88" w:rsidRPr="00866CE3" w:rsidRDefault="00CF38E9" w:rsidP="00866CE3">
      <w:pPr>
        <w:spacing w:after="0"/>
        <w:outlineLvl w:val="0"/>
        <w:rPr>
          <w:rFonts w:ascii="Arial" w:hAnsi="Arial" w:cs="Arial"/>
          <w:b/>
          <w:szCs w:val="20"/>
        </w:rPr>
      </w:pPr>
      <w:r w:rsidRPr="00866CE3">
        <w:rPr>
          <w:rFonts w:ascii="Arial" w:hAnsi="Arial" w:cs="Arial"/>
          <w:b/>
          <w:szCs w:val="20"/>
        </w:rPr>
        <w:t xml:space="preserve">IPGPar - </w:t>
      </w:r>
      <w:r w:rsidR="00352F88" w:rsidRPr="00866CE3">
        <w:rPr>
          <w:rFonts w:ascii="Arial" w:hAnsi="Arial" w:cs="Arial"/>
          <w:b/>
          <w:szCs w:val="20"/>
        </w:rPr>
        <w:t>Instituto Pró Gestão Participativa</w:t>
      </w:r>
    </w:p>
    <w:p w:rsidR="00352F88" w:rsidRPr="000D088A" w:rsidRDefault="00352F88" w:rsidP="00866CE3">
      <w:pPr>
        <w:spacing w:after="0"/>
        <w:rPr>
          <w:rFonts w:ascii="Arial" w:hAnsi="Arial" w:cs="Arial"/>
          <w:szCs w:val="20"/>
        </w:rPr>
      </w:pPr>
      <w:r w:rsidRPr="000D088A">
        <w:rPr>
          <w:rFonts w:ascii="Arial" w:hAnsi="Arial" w:cs="Arial"/>
          <w:szCs w:val="20"/>
        </w:rPr>
        <w:t>R</w:t>
      </w:r>
      <w:r>
        <w:rPr>
          <w:rFonts w:ascii="Arial" w:hAnsi="Arial" w:cs="Arial"/>
          <w:szCs w:val="20"/>
        </w:rPr>
        <w:t>ua</w:t>
      </w:r>
      <w:r w:rsidRPr="000D088A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Afrânio de Mello Franco</w:t>
      </w:r>
      <w:r w:rsidRPr="000D088A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>N</w:t>
      </w:r>
      <w:r w:rsidRPr="0040523C">
        <w:rPr>
          <w:rFonts w:ascii="Arial" w:hAnsi="Arial" w:cs="Arial"/>
          <w:szCs w:val="20"/>
          <w:vertAlign w:val="superscript"/>
        </w:rPr>
        <w:t>o</w:t>
      </w:r>
      <w:r>
        <w:rPr>
          <w:rFonts w:ascii="Arial" w:hAnsi="Arial" w:cs="Arial"/>
          <w:szCs w:val="20"/>
        </w:rPr>
        <w:t xml:space="preserve"> 333-101</w:t>
      </w:r>
    </w:p>
    <w:p w:rsidR="00352F88" w:rsidRDefault="00352F88" w:rsidP="00866CE3">
      <w:pPr>
        <w:spacing w:after="0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Quitandinha,</w:t>
      </w:r>
      <w:r w:rsidRPr="000D088A">
        <w:rPr>
          <w:rFonts w:ascii="Arial" w:hAnsi="Arial" w:cs="Arial"/>
          <w:szCs w:val="20"/>
        </w:rPr>
        <w:t xml:space="preserve"> Petrópolis – RJ 256</w:t>
      </w:r>
      <w:r>
        <w:rPr>
          <w:rFonts w:ascii="Arial" w:hAnsi="Arial" w:cs="Arial"/>
          <w:szCs w:val="20"/>
        </w:rPr>
        <w:t>51</w:t>
      </w:r>
      <w:r w:rsidRPr="000D088A">
        <w:rPr>
          <w:rFonts w:ascii="Arial" w:hAnsi="Arial" w:cs="Arial"/>
          <w:szCs w:val="20"/>
        </w:rPr>
        <w:t>-00</w:t>
      </w:r>
      <w:r>
        <w:rPr>
          <w:rFonts w:ascii="Arial" w:hAnsi="Arial" w:cs="Arial"/>
          <w:szCs w:val="20"/>
        </w:rPr>
        <w:t>0</w:t>
      </w:r>
    </w:p>
    <w:p w:rsidR="00352F88" w:rsidRDefault="00866CE3" w:rsidP="00866CE3">
      <w:pPr>
        <w:spacing w:after="0"/>
        <w:outlineLvl w:val="0"/>
        <w:rPr>
          <w:rStyle w:val="Hyperlink"/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E-mail: </w:t>
      </w:r>
      <w:hyperlink r:id="rId8" w:history="1">
        <w:r w:rsidR="00352F88" w:rsidRPr="000D088A">
          <w:rPr>
            <w:rStyle w:val="Hyperlink"/>
            <w:rFonts w:ascii="Arial" w:hAnsi="Arial" w:cs="Arial"/>
            <w:szCs w:val="20"/>
          </w:rPr>
          <w:t>ipgpar@ipgpar.org</w:t>
        </w:r>
      </w:hyperlink>
      <w:r w:rsidR="00352F88" w:rsidRPr="000D088A">
        <w:rPr>
          <w:rFonts w:ascii="Arial" w:hAnsi="Arial" w:cs="Arial"/>
          <w:szCs w:val="20"/>
        </w:rPr>
        <w:t xml:space="preserve"> / </w:t>
      </w:r>
      <w:hyperlink r:id="rId9" w:history="1">
        <w:r w:rsidR="00352F88" w:rsidRPr="000D088A">
          <w:rPr>
            <w:rStyle w:val="Hyperlink"/>
            <w:rFonts w:ascii="Arial" w:hAnsi="Arial" w:cs="Arial"/>
            <w:szCs w:val="20"/>
          </w:rPr>
          <w:t>ipgpar@gmail.com</w:t>
        </w:r>
      </w:hyperlink>
    </w:p>
    <w:p w:rsidR="00352F88" w:rsidRDefault="00866CE3" w:rsidP="00866CE3">
      <w:pPr>
        <w:spacing w:after="0"/>
        <w:outlineLvl w:val="0"/>
        <w:rPr>
          <w:rFonts w:ascii="Arial" w:hAnsi="Arial" w:cs="Arial"/>
          <w:sz w:val="24"/>
        </w:rPr>
      </w:pPr>
      <w:r>
        <w:rPr>
          <w:rFonts w:ascii="Arial" w:hAnsi="Arial" w:cs="Arial"/>
          <w:szCs w:val="20"/>
        </w:rPr>
        <w:t xml:space="preserve">Site: </w:t>
      </w:r>
      <w:hyperlink r:id="rId10" w:history="1">
        <w:r w:rsidR="00C77663" w:rsidRPr="00C77663">
          <w:rPr>
            <w:rStyle w:val="Hyperlink"/>
            <w:rFonts w:ascii="Arial" w:hAnsi="Arial" w:cs="Arial"/>
          </w:rPr>
          <w:t>www.ipgpar.org</w:t>
        </w:r>
      </w:hyperlink>
      <w:r w:rsidRPr="00866CE3">
        <w:rPr>
          <w:rStyle w:val="Hyperlink"/>
          <w:rFonts w:ascii="Arial" w:hAnsi="Arial" w:cs="Arial"/>
          <w:u w:val="none"/>
        </w:rPr>
        <w:t xml:space="preserve"> </w:t>
      </w:r>
      <w:r w:rsidRPr="00866CE3">
        <w:rPr>
          <w:rStyle w:val="Hyperlink"/>
          <w:rFonts w:ascii="Arial" w:hAnsi="Arial" w:cs="Arial"/>
          <w:color w:val="auto"/>
          <w:u w:val="none"/>
        </w:rPr>
        <w:t>/</w:t>
      </w:r>
      <w:r w:rsidRPr="00866CE3">
        <w:rPr>
          <w:rStyle w:val="Hyperlink"/>
          <w:rFonts w:ascii="Arial" w:hAnsi="Arial" w:cs="Arial"/>
          <w:u w:val="none"/>
        </w:rPr>
        <w:t xml:space="preserve"> </w:t>
      </w:r>
      <w:hyperlink r:id="rId11" w:history="1">
        <w:r w:rsidRPr="00BF4293">
          <w:rPr>
            <w:rStyle w:val="Hyperlink"/>
            <w:rFonts w:ascii="Arial" w:hAnsi="Arial" w:cs="Arial"/>
            <w:sz w:val="24"/>
          </w:rPr>
          <w:t>www.dadosmunicipais.org.br</w:t>
        </w:r>
      </w:hyperlink>
    </w:p>
    <w:p w:rsidR="00CB4B08" w:rsidRPr="00CB4B08" w:rsidRDefault="00866CE3" w:rsidP="00352F88">
      <w:pPr>
        <w:outlineLvl w:val="0"/>
        <w:rPr>
          <w:rFonts w:ascii="Arial" w:hAnsi="Arial" w:cs="Arial"/>
        </w:rPr>
      </w:pPr>
      <w:r w:rsidRPr="00CB4B08">
        <w:rPr>
          <w:rFonts w:ascii="Arial" w:hAnsi="Arial" w:cs="Arial"/>
        </w:rPr>
        <w:t>Facebook</w:t>
      </w:r>
      <w:r w:rsidR="00CB4B08" w:rsidRPr="00CB4B08">
        <w:rPr>
          <w:rFonts w:ascii="Arial" w:hAnsi="Arial" w:cs="Arial"/>
        </w:rPr>
        <w:t xml:space="preserve">: </w:t>
      </w:r>
      <w:hyperlink r:id="rId12" w:history="1">
        <w:r w:rsidR="00CB4B08" w:rsidRPr="00CB4B08">
          <w:rPr>
            <w:rStyle w:val="Hyperlink"/>
            <w:rFonts w:ascii="Arial" w:hAnsi="Arial" w:cs="Arial"/>
          </w:rPr>
          <w:t>https://www.facebook.com/institutoprogestaoparticipativa/</w:t>
        </w:r>
      </w:hyperlink>
    </w:p>
    <w:sectPr w:rsidR="00CB4B08" w:rsidRPr="00CB4B08" w:rsidSect="00204D5C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C5A"/>
    <w:rsid w:val="000F4F03"/>
    <w:rsid w:val="001E33E2"/>
    <w:rsid w:val="00204D5C"/>
    <w:rsid w:val="00283ACE"/>
    <w:rsid w:val="002A275F"/>
    <w:rsid w:val="00352F88"/>
    <w:rsid w:val="003943AC"/>
    <w:rsid w:val="003B2C5A"/>
    <w:rsid w:val="003E4B94"/>
    <w:rsid w:val="004733CE"/>
    <w:rsid w:val="004876DC"/>
    <w:rsid w:val="004A7DDA"/>
    <w:rsid w:val="004B230C"/>
    <w:rsid w:val="004D337D"/>
    <w:rsid w:val="005453AA"/>
    <w:rsid w:val="00573206"/>
    <w:rsid w:val="005802C9"/>
    <w:rsid w:val="005818CC"/>
    <w:rsid w:val="00586539"/>
    <w:rsid w:val="005B6788"/>
    <w:rsid w:val="005C2CFB"/>
    <w:rsid w:val="00621100"/>
    <w:rsid w:val="00684FD3"/>
    <w:rsid w:val="006A6F53"/>
    <w:rsid w:val="006B2952"/>
    <w:rsid w:val="006F7306"/>
    <w:rsid w:val="0073164E"/>
    <w:rsid w:val="007834BF"/>
    <w:rsid w:val="00783C7B"/>
    <w:rsid w:val="007E71DB"/>
    <w:rsid w:val="00854107"/>
    <w:rsid w:val="00866CE3"/>
    <w:rsid w:val="00896F74"/>
    <w:rsid w:val="008A0819"/>
    <w:rsid w:val="00905DA9"/>
    <w:rsid w:val="00916F67"/>
    <w:rsid w:val="0091761B"/>
    <w:rsid w:val="009D2FFD"/>
    <w:rsid w:val="009D4997"/>
    <w:rsid w:val="00A83762"/>
    <w:rsid w:val="00A9537A"/>
    <w:rsid w:val="00AE189C"/>
    <w:rsid w:val="00B0083D"/>
    <w:rsid w:val="00B10F2B"/>
    <w:rsid w:val="00BE5C4F"/>
    <w:rsid w:val="00C2046D"/>
    <w:rsid w:val="00C45691"/>
    <w:rsid w:val="00C77663"/>
    <w:rsid w:val="00C970DF"/>
    <w:rsid w:val="00CB4B08"/>
    <w:rsid w:val="00CC770E"/>
    <w:rsid w:val="00CD70F4"/>
    <w:rsid w:val="00CE1798"/>
    <w:rsid w:val="00CF38E9"/>
    <w:rsid w:val="00D117D0"/>
    <w:rsid w:val="00D72164"/>
    <w:rsid w:val="00DB2A93"/>
    <w:rsid w:val="00DD421B"/>
    <w:rsid w:val="00DF0048"/>
    <w:rsid w:val="00FC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8EFAB-BFDF-44A2-9580-F6C41C34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F88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52F8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8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B23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gpar@ipgpar.or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www.facebook.com/institutoprogestaoparticipativ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dosmunicipais.org.br/" TargetMode="External"/><Relationship Id="rId11" Type="http://schemas.openxmlformats.org/officeDocument/2006/relationships/hyperlink" Target="http://www.dadosmunicipais.org.br" TargetMode="External"/><Relationship Id="rId5" Type="http://schemas.openxmlformats.org/officeDocument/2006/relationships/hyperlink" Target="http://www.ipgpar.org/" TargetMode="External"/><Relationship Id="rId10" Type="http://schemas.openxmlformats.org/officeDocument/2006/relationships/hyperlink" Target="http://www.ipgpar.org" TargetMode="External"/><Relationship Id="rId4" Type="http://schemas.openxmlformats.org/officeDocument/2006/relationships/hyperlink" Target="http://lattes.cnpq.br/2858652663353677" TargetMode="External"/><Relationship Id="rId9" Type="http://schemas.openxmlformats.org/officeDocument/2006/relationships/hyperlink" Target="mailto:ipgpar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Cleveland M. Jones</dc:creator>
  <cp:keywords/>
  <dc:description/>
  <cp:lastModifiedBy>Catedral Esportes</cp:lastModifiedBy>
  <cp:revision>4</cp:revision>
  <cp:lastPrinted>2018-03-26T17:19:00Z</cp:lastPrinted>
  <dcterms:created xsi:type="dcterms:W3CDTF">2019-02-14T16:46:00Z</dcterms:created>
  <dcterms:modified xsi:type="dcterms:W3CDTF">2019-02-14T16:47:00Z</dcterms:modified>
</cp:coreProperties>
</file>